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C066A8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C066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C066A8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C066A8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13A0509A" w:rsidR="00C83D19" w:rsidRPr="00C066A8" w:rsidRDefault="00A0257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0CBB801B" w:rsidR="00A530B9" w:rsidRPr="00C066A8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Inginerie Civilă si Instalatii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C066A8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C066A8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C066A8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C066A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C066A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066A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2"/>
        <w:gridCol w:w="413"/>
        <w:gridCol w:w="54"/>
        <w:gridCol w:w="1089"/>
        <w:gridCol w:w="387"/>
        <w:gridCol w:w="416"/>
        <w:gridCol w:w="2789"/>
        <w:gridCol w:w="1568"/>
        <w:gridCol w:w="855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36F79BF1" w:rsidR="0072194E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Managementul proiectelor şi al resurselor umane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0B5D6DD" w:rsidR="0072194E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14.10.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257E1F1B" w:rsidR="00EE62B5" w:rsidRPr="00150A51" w:rsidRDefault="00D6520C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S.l.dr. jr. Dana-Elena Morar; dana.morar@ccm.utcluj.ro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555F2560" w:rsidR="00EE62B5" w:rsidRPr="00150A51" w:rsidRDefault="00D6520C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S.l.dr. jr. Dana-Elena Morar; dana.morar@ccm.utcluj.ro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3E29B62E" w:rsidR="00731F42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613EE889" w:rsidR="00731F42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57B26889" w:rsidR="00731F42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Colocviu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07721FD3" w:rsidR="00731F42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3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D372B" w:rsidRPr="004A6C3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595A87C8" w:rsidR="00731F42" w:rsidRPr="00150A51" w:rsidRDefault="00D6520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0E549B8" w:rsidR="00E357B3" w:rsidRPr="00150A51" w:rsidRDefault="00D6520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749D6BE" w:rsidR="00E357B3" w:rsidRPr="00150A51" w:rsidRDefault="00D6520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D6520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6520C">
              <w:rPr>
                <w:rFonts w:asciiTheme="minorHAnsi" w:hAnsiTheme="minorHAnsi" w:cstheme="minorHAnsi"/>
                <w:strike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D6520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6520C">
              <w:rPr>
                <w:rFonts w:asciiTheme="minorHAnsi" w:hAnsiTheme="minorHAnsi" w:cstheme="minorHAnsi"/>
                <w:strike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6C036BD" w:rsidR="00E357B3" w:rsidRPr="00150A51" w:rsidRDefault="00D6520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Pr="00D6520C">
              <w:rPr>
                <w:rFonts w:asciiTheme="minorHAnsi" w:hAnsiTheme="minorHAnsi" w:cstheme="minorHAnsi"/>
                <w:strike/>
                <w:sz w:val="22"/>
                <w:szCs w:val="22"/>
              </w:rPr>
              <w:t>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8FFAB79" w:rsidR="00E357B3" w:rsidRPr="00150A51" w:rsidRDefault="00CF20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380C3A5D" w:rsidR="00E357B3" w:rsidRPr="00150A51" w:rsidRDefault="00CF20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Pr="00CF20C2">
              <w:rPr>
                <w:rFonts w:asciiTheme="minorHAnsi" w:hAnsiTheme="minorHAnsi" w:cstheme="minorHAnsi"/>
                <w:strike/>
                <w:sz w:val="22"/>
                <w:szCs w:val="22"/>
              </w:rPr>
              <w:t>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Pr="00CF20C2">
              <w:rPr>
                <w:rFonts w:asciiTheme="minorHAnsi" w:hAnsiTheme="minorHAnsi" w:cstheme="minorHAnsi"/>
                <w:strike/>
                <w:sz w:val="22"/>
                <w:szCs w:val="22"/>
              </w:rPr>
              <w:t>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D5D8C92" w:rsidR="00E357B3" w:rsidRPr="00150A51" w:rsidRDefault="00CF20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</w:t>
            </w:r>
            <w:r w:rsidRPr="00CF20C2">
              <w:rPr>
                <w:rFonts w:asciiTheme="minorHAnsi" w:hAnsiTheme="minorHAnsi" w:cstheme="minorHAnsi"/>
                <w:strike/>
                <w:sz w:val="22"/>
                <w:szCs w:val="22"/>
              </w:rPr>
              <w:t>ractic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244F961" w:rsidR="00E357B3" w:rsidRPr="00150A51" w:rsidRDefault="002724C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40A072B1" w:rsidR="00E357B3" w:rsidRPr="00150A51" w:rsidRDefault="00547BA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78BC137F" w:rsidR="00E357B3" w:rsidRPr="00150A51" w:rsidRDefault="002724C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38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42CD41B" w:rsidR="00E357B3" w:rsidRPr="00150A51" w:rsidRDefault="002724C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10AA1954" w:rsidR="00E357B3" w:rsidRPr="00150A51" w:rsidRDefault="002724C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5EBCEBAC" w:rsidR="00E357B3" w:rsidRPr="00150A51" w:rsidRDefault="002724C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0D84ED2" w:rsidR="00E357B3" w:rsidRPr="00150A51" w:rsidRDefault="00CF20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2F881AF" w:rsidR="00E357B3" w:rsidRPr="00150A51" w:rsidRDefault="00CF20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F5886EA" w:rsidR="00E357B3" w:rsidRPr="00150A51" w:rsidRDefault="00CF20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4893E896" w:rsidR="00755D78" w:rsidRPr="00150A51" w:rsidRDefault="002724C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6763145" w:rsidR="00755D78" w:rsidRPr="00150A51" w:rsidRDefault="002724C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4AEE538A" w:rsidR="00755D78" w:rsidRPr="00150A51" w:rsidRDefault="002724C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4CF">
              <w:rPr>
                <w:rFonts w:asciiTheme="minorHAnsi" w:hAnsiTheme="minorHAnsi" w:cstheme="minorHAnsi"/>
                <w:sz w:val="22"/>
                <w:szCs w:val="22"/>
              </w:rPr>
              <w:t>Sala dotată cu videoproiector. </w:t>
            </w:r>
            <w:r w:rsidRPr="002724C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Studenții nu se vor prezenta la prelegeri, lucrări cu telefoanele mobile deschise. De asemenea, nu vor fi tolerate convorbirile telefonice în timpul </w:t>
            </w:r>
            <w:r w:rsidRPr="002724C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cursului, nici părăsirea de către studenți a sălii de curs, în vederea preluării apelurilor telefonice personale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1DEF2ED2" w:rsidR="00755D78" w:rsidRPr="00150A51" w:rsidRDefault="002724C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4CF">
              <w:rPr>
                <w:rFonts w:asciiTheme="minorHAnsi" w:hAnsiTheme="minorHAnsi" w:cstheme="minorHAnsi"/>
                <w:sz w:val="22"/>
                <w:szCs w:val="22"/>
              </w:rPr>
              <w:t>Sala dotată cu tehnică de calcul şi videoproiector. </w:t>
            </w:r>
            <w:r w:rsidRPr="002724CF">
              <w:rPr>
                <w:rFonts w:asciiTheme="minorHAnsi" w:hAnsiTheme="minorHAnsi" w:cstheme="minorHAnsi"/>
                <w:sz w:val="22"/>
                <w:szCs w:val="22"/>
              </w:rPr>
              <w:br/>
              <w:t>Studenţii vor prezenta în PowerPoint rezultatele studiilor de caz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17DD11FD" w14:textId="721DE7CE" w:rsidR="00BE1621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BE1621" w:rsidRPr="00BE1621">
              <w:rPr>
                <w:rFonts w:asciiTheme="minorHAnsi" w:hAnsiTheme="minorHAnsi" w:cstheme="minorHAnsi"/>
                <w:sz w:val="22"/>
                <w:szCs w:val="22"/>
              </w:rPr>
              <w:t>1 Abordeaza problemele în mod critic</w:t>
            </w:r>
          </w:p>
          <w:p w14:paraId="6C8F0C52" w14:textId="0052B031" w:rsidR="00BE1621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BE1621" w:rsidRPr="00BE1621">
              <w:rPr>
                <w:rFonts w:asciiTheme="minorHAnsi" w:hAnsiTheme="minorHAnsi" w:cstheme="minorHAnsi"/>
                <w:sz w:val="22"/>
                <w:szCs w:val="22"/>
              </w:rPr>
              <w:t>3 Aplica competente de comunicare în domeniul tehnic;</w:t>
            </w:r>
          </w:p>
          <w:p w14:paraId="0946433D" w14:textId="7F3E0012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D93F39" w:rsidRPr="00D93F39">
              <w:rPr>
                <w:rFonts w:ascii="Arial Narrow" w:hAnsi="Arial Narrow"/>
                <w:noProof/>
                <w:sz w:val="20"/>
                <w:szCs w:val="20"/>
              </w:rPr>
              <w:t xml:space="preserve"> 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Aplica standarde de sanatate si siguranta;</w:t>
            </w:r>
          </w:p>
          <w:p w14:paraId="6E95CA02" w14:textId="3CBBFFE0" w:rsidR="00841ED3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C5. Asigură conformitatea cu legislaţia de mediu;</w:t>
            </w:r>
          </w:p>
          <w:p w14:paraId="3CB016EC" w14:textId="135414BC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Asigura managementul de proiect</w:t>
            </w:r>
          </w:p>
          <w:p w14:paraId="70E518AB" w14:textId="1BAC3A67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7 Comunica cu echipele de constructori</w:t>
            </w:r>
          </w:p>
          <w:p w14:paraId="6CED2F90" w14:textId="39494D8C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8 Da dovada de expertiza disciplinara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5214A45" w14:textId="4C30BC51" w:rsidR="00D93F39" w:rsidRDefault="00841ED3" w:rsidP="003E5D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9 Da instructiuni personalului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A935CCA" w14:textId="04B53BB5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14 Elaboreaza studiul de fezabilitate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280E46D" w14:textId="37C03EC9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20 Gestioneaza bugete;</w:t>
            </w:r>
          </w:p>
          <w:p w14:paraId="13B3569C" w14:textId="4D0C153A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22 Gestioneaza dezvoltarea profesionala personala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AE96AE5" w14:textId="65E991FD" w:rsidR="00841ED3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C26 Interacţionează profesional ȋn mediile de cercetare şi profesionale</w:t>
            </w:r>
          </w:p>
          <w:p w14:paraId="64E8984A" w14:textId="4C92873A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27 Intocmeste rapoarte de lucru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BD0EAD3" w14:textId="5A2006E4" w:rsidR="00841ED3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C28. Monitorizează şantierul;</w:t>
            </w:r>
          </w:p>
          <w:p w14:paraId="599EC22F" w14:textId="6D9C3303" w:rsidR="00841ED3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C29. Oferă consiliere ȋn domeniul construcţiilor;</w:t>
            </w:r>
          </w:p>
          <w:p w14:paraId="4267F035" w14:textId="1C5DE637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33 Respecta reglementarile juridice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1283D98" w14:textId="40A875EF" w:rsidR="00D93F39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 w:rsidR="00D93F39" w:rsidRPr="00D93F39">
              <w:rPr>
                <w:rFonts w:asciiTheme="minorHAnsi" w:hAnsiTheme="minorHAnsi" w:cstheme="minorHAnsi"/>
                <w:sz w:val="22"/>
                <w:szCs w:val="22"/>
              </w:rPr>
              <w:t>35 Sintetizeaza informatii</w:t>
            </w:r>
            <w:r w:rsidR="00D93F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28CAC3E" w14:textId="406012D1" w:rsidR="00841ED3" w:rsidRDefault="00841ED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C36. Supraveghează proiectele de construcţii;</w:t>
            </w:r>
          </w:p>
          <w:p w14:paraId="236877D3" w14:textId="50380E4E" w:rsidR="00D93F39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0744EB" w:rsidRPr="000744EB">
              <w:rPr>
                <w:rFonts w:asciiTheme="minorHAnsi" w:hAnsiTheme="minorHAnsi" w:cstheme="minorHAnsi"/>
                <w:sz w:val="22"/>
                <w:szCs w:val="22"/>
              </w:rPr>
              <w:t>37 Supravegheaza siguranta mediului de lucru</w:t>
            </w:r>
            <w:r w:rsidR="000744E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A744C9B" w14:textId="4CDEAC2A" w:rsidR="000744EB" w:rsidRDefault="00AF375E" w:rsidP="00D22B64">
            <w:pPr>
              <w:spacing w:line="276" w:lineRule="auto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0744EB" w:rsidRPr="000744EB">
              <w:rPr>
                <w:rFonts w:asciiTheme="minorHAnsi" w:hAnsiTheme="minorHAnsi" w:cstheme="minorHAnsi"/>
                <w:sz w:val="22"/>
                <w:szCs w:val="22"/>
              </w:rPr>
              <w:t>38 Utilizeaza diferite canale de comunicare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62F97B" w14:textId="4FEBFD85" w:rsidR="00D93F39" w:rsidRPr="00150A51" w:rsidRDefault="00D93F39" w:rsidP="003E5D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60B2D7D8" w14:textId="5E9E735F" w:rsidR="00EE0BA5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E567F" w:rsidRPr="00EE567F">
              <w:rPr>
                <w:rFonts w:asciiTheme="minorHAnsi" w:hAnsiTheme="minorHAnsi" w:cstheme="minorHAnsi"/>
                <w:sz w:val="22"/>
                <w:szCs w:val="22"/>
              </w:rPr>
              <w:t>1 Da dovada de initiativa</w:t>
            </w:r>
            <w:r w:rsidR="00EE567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39C4DF8" w14:textId="0BF1D275" w:rsidR="00EE567F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E567F" w:rsidRPr="00EE567F">
              <w:rPr>
                <w:rFonts w:asciiTheme="minorHAnsi" w:hAnsiTheme="minorHAnsi" w:cstheme="minorHAnsi"/>
                <w:sz w:val="22"/>
                <w:szCs w:val="22"/>
              </w:rPr>
              <w:t>2 Isi asuma responsabilitatea</w:t>
            </w:r>
            <w:r w:rsidR="00EE567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6963A97" w14:textId="5E1CE7C5" w:rsidR="00EE567F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E567F" w:rsidRPr="00EE567F">
              <w:rPr>
                <w:rFonts w:asciiTheme="minorHAnsi" w:hAnsiTheme="minorHAnsi" w:cstheme="minorHAnsi"/>
                <w:sz w:val="22"/>
                <w:szCs w:val="22"/>
              </w:rPr>
              <w:t>3 Gandeste analitic;</w:t>
            </w:r>
          </w:p>
          <w:p w14:paraId="5810C6DE" w14:textId="265F89A6" w:rsidR="00AF375E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CT4. Atent la detalii;</w:t>
            </w:r>
          </w:p>
          <w:p w14:paraId="3C01C795" w14:textId="084DC611" w:rsidR="00EE567F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E567F" w:rsidRPr="00EE567F">
              <w:rPr>
                <w:rFonts w:asciiTheme="minorHAnsi" w:hAnsiTheme="minorHAnsi" w:cstheme="minorHAnsi"/>
                <w:sz w:val="22"/>
                <w:szCs w:val="22"/>
              </w:rPr>
              <w:t>6 Lucreaza în echipe</w:t>
            </w:r>
            <w:r w:rsidR="00EE567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C48EB6A" w14:textId="6E0108D9" w:rsidR="00EE567F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E567F" w:rsidRPr="00EE567F">
              <w:rPr>
                <w:rFonts w:asciiTheme="minorHAnsi" w:hAnsiTheme="minorHAnsi" w:cstheme="minorHAnsi"/>
                <w:sz w:val="22"/>
                <w:szCs w:val="22"/>
              </w:rPr>
              <w:t>7 Gandeste critic;</w:t>
            </w:r>
          </w:p>
          <w:p w14:paraId="7474C405" w14:textId="550CEF9A" w:rsidR="00EE567F" w:rsidRPr="00150A51" w:rsidRDefault="00AF375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E567F" w:rsidRPr="00EE567F">
              <w:rPr>
                <w:rFonts w:asciiTheme="minorHAnsi" w:hAnsiTheme="minorHAnsi" w:cstheme="minorHAnsi"/>
                <w:sz w:val="22"/>
                <w:szCs w:val="22"/>
              </w:rPr>
              <w:t>8 Solutioneaza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4B553B14" w14:textId="77777777" w:rsidR="00E34C6F" w:rsidRPr="009F4047" w:rsidRDefault="00E34C6F" w:rsidP="00D22B64">
            <w:pPr>
              <w:spacing w:line="276" w:lineRule="auto"/>
              <w:ind w:left="4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Cunoaște principiile sustenabilității și impactul materialelor și tehnologiilor asupra performanței și durabilității construcțiilor;</w:t>
            </w:r>
          </w:p>
          <w:p w14:paraId="0E3EC997" w14:textId="63FC697C" w:rsidR="00E34C6F" w:rsidRPr="00150A51" w:rsidRDefault="00E34C6F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2B7043D" w14:textId="585B4906" w:rsidR="00E34C6F" w:rsidRPr="009F4047" w:rsidRDefault="00E34C6F" w:rsidP="00E34C6F">
            <w:pPr>
              <w:spacing w:line="276" w:lineRule="auto"/>
              <w:ind w:left="4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Integrează criterii de sustenabilitate, eficiență energetică și durabilitate în proiectarea și evaluarea structurilor;</w:t>
            </w:r>
          </w:p>
          <w:p w14:paraId="73B29DBC" w14:textId="10BD0E30" w:rsidR="00E34C6F" w:rsidRPr="00150A51" w:rsidRDefault="00E34C6F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Concepe și realizează studii și proiecte de cercetare aplicată, analizând și interpretând rezultate experimentale și numerice.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69CBF5CA" w14:textId="77777777" w:rsidR="00E34C6F" w:rsidRPr="009F4047" w:rsidRDefault="00E34C6F" w:rsidP="00D22B64">
            <w:pPr>
              <w:spacing w:line="276" w:lineRule="auto"/>
              <w:ind w:left="4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Utilizează responsabil metode experimentale și tehnologii moderne în analiza și evaluarea structurilor;</w:t>
            </w:r>
          </w:p>
          <w:p w14:paraId="6D340E71" w14:textId="77777777" w:rsidR="00E34C6F" w:rsidRPr="009F4047" w:rsidRDefault="00E34C6F" w:rsidP="00D22B64">
            <w:pPr>
              <w:spacing w:line="276" w:lineRule="auto"/>
              <w:ind w:left="4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Formulează soluții tehnice responsabile, ținând cont de impactul economic, social și de mediu al construcțiilor;</w:t>
            </w:r>
          </w:p>
          <w:p w14:paraId="5A53B3EC" w14:textId="6B060F5D" w:rsidR="00E34C6F" w:rsidRPr="00150A51" w:rsidRDefault="00E34C6F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9F4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Gestionează autonom activități de cercetare și proiecte individuale sau de echipă, respectând principiile eticii și integrității academice.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7002289C" w:rsidR="00755D78" w:rsidRPr="00150A51" w:rsidRDefault="007F2E49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F2E49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competenţe privind </w:t>
            </w:r>
            <w:r w:rsidR="00922E6A" w:rsidRPr="00922E6A">
              <w:rPr>
                <w:rFonts w:asciiTheme="minorHAnsi" w:hAnsiTheme="minorHAnsi" w:cstheme="minorHAnsi"/>
                <w:sz w:val="22"/>
                <w:szCs w:val="22"/>
              </w:rPr>
              <w:t>planifica</w:t>
            </w:r>
            <w:r w:rsidR="00922E6A">
              <w:rPr>
                <w:rFonts w:asciiTheme="minorHAnsi" w:hAnsiTheme="minorHAnsi" w:cstheme="minorHAnsi"/>
                <w:sz w:val="22"/>
                <w:szCs w:val="22"/>
              </w:rPr>
              <w:t>rea</w:t>
            </w:r>
            <w:r w:rsidR="00922E6A" w:rsidRPr="00922E6A">
              <w:rPr>
                <w:rFonts w:asciiTheme="minorHAnsi" w:hAnsiTheme="minorHAnsi" w:cstheme="minorHAnsi"/>
                <w:sz w:val="22"/>
                <w:szCs w:val="22"/>
              </w:rPr>
              <w:t>, organiza</w:t>
            </w:r>
            <w:r w:rsidR="00922E6A">
              <w:rPr>
                <w:rFonts w:asciiTheme="minorHAnsi" w:hAnsiTheme="minorHAnsi" w:cstheme="minorHAnsi"/>
                <w:sz w:val="22"/>
                <w:szCs w:val="22"/>
              </w:rPr>
              <w:t>rea</w:t>
            </w:r>
            <w:r w:rsidR="00922E6A" w:rsidRPr="00922E6A">
              <w:rPr>
                <w:rFonts w:asciiTheme="minorHAnsi" w:hAnsiTheme="minorHAnsi" w:cstheme="minorHAnsi"/>
                <w:sz w:val="22"/>
                <w:szCs w:val="22"/>
              </w:rPr>
              <w:t>, coordona</w:t>
            </w:r>
            <w:r w:rsidR="00922E6A">
              <w:rPr>
                <w:rFonts w:asciiTheme="minorHAnsi" w:hAnsiTheme="minorHAnsi" w:cstheme="minorHAnsi"/>
                <w:sz w:val="22"/>
                <w:szCs w:val="22"/>
              </w:rPr>
              <w:t>rea</w:t>
            </w:r>
            <w:r w:rsidR="00922E6A"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și controla</w:t>
            </w:r>
            <w:r w:rsidR="00922E6A">
              <w:rPr>
                <w:rFonts w:asciiTheme="minorHAnsi" w:hAnsiTheme="minorHAnsi" w:cstheme="minorHAnsi"/>
                <w:sz w:val="22"/>
                <w:szCs w:val="22"/>
              </w:rPr>
              <w:t>rea</w:t>
            </w:r>
            <w:r w:rsidR="00922E6A"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proiecte de inginerie structurală, prin aplicarea principiilor și instrumentelor moderne de management al proiectelor și al resurselor umane, în condiții de eficiență economică, conformitate tehnică, respectare a cerințelor de sănătate și securitate în muncă, protecție a mediului și colaborare eficientă cu toate părțile implicate în procesul de proiectare și execuție a construcțiilor.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B11A631" w14:textId="77777777" w:rsidR="00922E6A" w:rsidRDefault="007F2E49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F2E49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competenţe </w:t>
            </w:r>
            <w:r w:rsidR="00922E6A">
              <w:rPr>
                <w:rFonts w:asciiTheme="minorHAnsi" w:hAnsiTheme="minorHAnsi" w:cstheme="minorHAnsi"/>
                <w:sz w:val="22"/>
                <w:szCs w:val="22"/>
              </w:rPr>
              <w:t>privind:</w:t>
            </w:r>
          </w:p>
          <w:p w14:paraId="705194DE" w14:textId="2F21863C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planificare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, organizare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, coordonare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și monitorizare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 activităților specifice proiectelor de construcții și inginerie structurală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4C8E9C2" w14:textId="5FBD33FC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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-u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tilizarea metodelor și instrumentelor de estimare, alocare și control al resurselor materiale, financiare și umane necesare implementării proiectelor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ABC7A8A" w14:textId="4D541439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elaborare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și gestionare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 bugetelor, termenelor și riscurilor asociate proiectelor de construcții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BB5C96A" w14:textId="1F607954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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-f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ormarea abilităților de conducere, motivare și evaluare a performanței echipelor multidisciplinare implicate în proiectare și execuție.</w:t>
            </w:r>
          </w:p>
          <w:p w14:paraId="27FCB3B6" w14:textId="543C2A9E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comunicare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profesională și colaborare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cu beneficiarii, proiectanții, antreprenorii, autoritățile și celelalte părți interesate.</w:t>
            </w:r>
          </w:p>
          <w:p w14:paraId="24871C8B" w14:textId="586E2F23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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plicarea cerințelor legislative, a normelor de sănătate și securitate în muncă și a principiilor de protecție a mediului în managementul proiectelor de construcții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5EC8A6" w14:textId="2800F995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-u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tilizarea instrumentelor informatice specifice managementului proiectelor pentru planificarea, urmărirea și raportarea activităților.</w:t>
            </w:r>
          </w:p>
          <w:p w14:paraId="4544856F" w14:textId="7872A530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analiz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și luare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 xml:space="preserve"> deciziilor în condiții de constrângeri tehnice, economice și organizaționale.</w:t>
            </w:r>
          </w:p>
          <w:p w14:paraId="70BFDA59" w14:textId="5D320ED7" w:rsidR="00922E6A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-e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laborarea documentațiilor, rapoartelor tehnice și manageriale necesare monitorizării și evaluării proiectelor de inginerie structurală.</w:t>
            </w:r>
          </w:p>
          <w:p w14:paraId="7E277DB3" w14:textId="691F3809" w:rsidR="00C347F1" w:rsidRPr="00150A51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-f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ormarea unei abordări integrate privind managementul calității, costurilor, timpului și resurselor în cadrul proiectelor de inginerie structurală.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00FAD" w:rsidRPr="00150A51" w14:paraId="1248CD22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3A0F0CB8" w:rsidR="00200FAD" w:rsidRPr="00922E6A" w:rsidRDefault="00922E6A" w:rsidP="00922E6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922E6A">
              <w:rPr>
                <w:rFonts w:asciiTheme="minorHAnsi" w:hAnsiTheme="minorHAnsi" w:cstheme="minorHAnsi"/>
                <w:sz w:val="22"/>
                <w:szCs w:val="22"/>
              </w:rPr>
              <w:t>Introducere ȋn managementul proiectelor. Principiile managementului proiectelor.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58FE3D74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E22E043" w14:textId="5C8E451C" w:rsidR="00200FAD" w:rsidRDefault="00997F85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power point/</w:t>
            </w:r>
          </w:p>
          <w:p w14:paraId="2239A762" w14:textId="42604FEF" w:rsidR="00997F85" w:rsidRPr="00150A51" w:rsidRDefault="00997F85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Problematizare.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7DE32D3D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2106B29C" w:rsidR="00200FAD" w:rsidRPr="00315834" w:rsidRDefault="00922E6A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Tipologia, constrȃngerile şi </w:t>
            </w:r>
            <w:r w:rsidR="00B579D0">
              <w:rPr>
                <w:rFonts w:asciiTheme="minorHAnsi" w:hAnsiTheme="minorHAnsi" w:cstheme="minorHAnsi"/>
                <w:sz w:val="22"/>
                <w:szCs w:val="22"/>
              </w:rPr>
              <w:t xml:space="preserve">funcţiile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proiectului. 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8875C4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07CF2544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62929EC4" w:rsidR="00200FAD" w:rsidRPr="00315834" w:rsidRDefault="00B579D0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3.Etapele proiectului.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0A1AA5E4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54950EB8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04ABF589" w:rsidR="00200FAD" w:rsidRPr="00315834" w:rsidRDefault="00B579D0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4.Recrutarea resurselor umane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B5ACC75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004A07CD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7D261C5F" w:rsidR="00200FAD" w:rsidRPr="00315834" w:rsidRDefault="00B579D0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 Selecţia resurselor umane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78DE506A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6DEDC668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15C1DF3D" w:rsidR="00200FAD" w:rsidRPr="00315834" w:rsidRDefault="00B579D0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 Motivarea resurselor umane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03BFF75C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2F68B6EE" w14:textId="77777777" w:rsidTr="00B579D0">
        <w:trPr>
          <w:trHeight w:val="580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7A4E766B" w:rsidR="00200FAD" w:rsidRPr="00315834" w:rsidRDefault="00B579D0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 Evaluarea resurselor umane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68139D8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5B8D70A3" w:rsidR="006200A9" w:rsidRDefault="00755D7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="00B579D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CA30A6F" w14:textId="1540F2E8" w:rsidR="004629B9" w:rsidRDefault="004629B9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68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biblioteca UTCN:</w:t>
            </w:r>
          </w:p>
          <w:p w14:paraId="7B65F2FF" w14:textId="77777777" w:rsidR="0034689D" w:rsidRPr="0034689D" w:rsidRDefault="0034689D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DB2FDB7" w14:textId="7C196397" w:rsidR="004629B9" w:rsidRPr="00B119A4" w:rsidRDefault="004629B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.Anastasiu L., Cȃmpian C., Roman-Pintican M.-N., Fenişѐr C.’’Managementul proiectelor ȋn construcţii’’</w:t>
            </w:r>
            <w:r w:rsidR="0034689D" w:rsidRPr="00B119A4">
              <w:rPr>
                <w:rFonts w:asciiTheme="minorHAnsi" w:hAnsiTheme="minorHAnsi" w:cstheme="minorHAnsi"/>
                <w:sz w:val="22"/>
                <w:szCs w:val="22"/>
              </w:rPr>
              <w:t>, ed. UT Press, 2026;</w:t>
            </w:r>
          </w:p>
          <w:p w14:paraId="483F15ED" w14:textId="10429DEB" w:rsidR="0034689D" w:rsidRPr="00B119A4" w:rsidRDefault="0034689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2. Anastasiu L., Roman-Pintican M.-N. ‚’’Management in constructions. Scheduling the project site organization”, ed. UT Press, 2025.</w:t>
            </w:r>
          </w:p>
          <w:p w14:paraId="62246BB6" w14:textId="7684D987" w:rsidR="00B579D0" w:rsidRPr="00B119A4" w:rsidRDefault="0034689D" w:rsidP="00B579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4629B9" w:rsidRPr="00B119A4">
              <w:rPr>
                <w:rFonts w:asciiTheme="minorHAnsi" w:hAnsiTheme="minorHAnsi" w:cstheme="minorHAnsi"/>
                <w:sz w:val="22"/>
                <w:szCs w:val="22"/>
              </w:rPr>
              <w:t>Morar L. Eliade S., Morar D.E. „Managementul resurselor umane’’, ed. UT Press, 2006</w:t>
            </w:r>
          </w:p>
          <w:p w14:paraId="5908247F" w14:textId="0A8B4705" w:rsidR="00B579D0" w:rsidRPr="00B119A4" w:rsidRDefault="0034689D" w:rsidP="00B579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4629B9" w:rsidRPr="00B119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579D0" w:rsidRPr="00B119A4">
              <w:rPr>
                <w:rFonts w:asciiTheme="minorHAnsi" w:hAnsiTheme="minorHAnsi" w:cstheme="minorHAnsi"/>
                <w:sz w:val="22"/>
                <w:szCs w:val="22"/>
              </w:rPr>
              <w:t>Sucala D., Morar D.E.: Managementul resurselor umane in cadrul firmelor de constructii, ed. UT</w:t>
            </w:r>
            <w:r w:rsidR="004629B9" w:rsidRPr="00B119A4">
              <w:rPr>
                <w:rFonts w:asciiTheme="minorHAnsi" w:hAnsiTheme="minorHAnsi" w:cstheme="minorHAnsi"/>
                <w:sz w:val="22"/>
                <w:szCs w:val="22"/>
              </w:rPr>
              <w:t xml:space="preserve"> P</w:t>
            </w:r>
            <w:r w:rsidR="00B579D0" w:rsidRPr="00B119A4">
              <w:rPr>
                <w:rFonts w:asciiTheme="minorHAnsi" w:hAnsiTheme="minorHAnsi" w:cstheme="minorHAnsi"/>
                <w:sz w:val="22"/>
                <w:szCs w:val="22"/>
              </w:rPr>
              <w:t>res</w:t>
            </w:r>
            <w:r w:rsidR="004629B9" w:rsidRPr="00B119A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B579D0" w:rsidRPr="00B119A4">
              <w:rPr>
                <w:rFonts w:asciiTheme="minorHAnsi" w:hAnsiTheme="minorHAnsi" w:cstheme="minorHAnsi"/>
                <w:sz w:val="22"/>
                <w:szCs w:val="22"/>
              </w:rPr>
              <w:t>, 202</w:t>
            </w:r>
            <w:r w:rsidR="004629B9" w:rsidRPr="00B119A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15F9A18" w14:textId="3FAC15A0" w:rsidR="0034689D" w:rsidRPr="00B119A4" w:rsidRDefault="0034689D" w:rsidP="00B579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In alte biblioteci/alte resurse online:</w:t>
            </w:r>
          </w:p>
          <w:p w14:paraId="34F95C63" w14:textId="77777777" w:rsidR="00E357B3" w:rsidRPr="00B119A4" w:rsidRDefault="0034689D" w:rsidP="00B579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B579D0" w:rsidRPr="00B119A4">
              <w:rPr>
                <w:rFonts w:asciiTheme="minorHAnsi" w:hAnsiTheme="minorHAnsi" w:cstheme="minorHAnsi"/>
                <w:sz w:val="22"/>
                <w:szCs w:val="22"/>
              </w:rPr>
              <w:t>Project Management Institute (PMI), A Guide to the Project Management Body of Knowledge (PMBOK® Guide), ediția a 7-a, PMI, Newtown Square, Pennsylvania, 2021.</w:t>
            </w:r>
          </w:p>
          <w:p w14:paraId="3E0C3A52" w14:textId="72668304" w:rsidR="0034689D" w:rsidRPr="00B119A4" w:rsidRDefault="00B119A4" w:rsidP="00B579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B119A4">
              <w:t xml:space="preserve"> </w:t>
            </w: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SIMIONESCU, A.; BUŞE, F.; BUD, N. ‚’’Managementul proiectelor’’. Bucureşti: Editura Economică, 2008.</w:t>
            </w:r>
          </w:p>
          <w:p w14:paraId="7D3F08D7" w14:textId="09B2B97F" w:rsidR="00B119A4" w:rsidRPr="00150A51" w:rsidRDefault="00B119A4" w:rsidP="00B579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3.ZIRRA, D, MUNTEANU,A.-C., ; CRUCERU, A.’’Managementul proiectelor. Suport de curs’’. București: Editura Universitară, 2012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.2 </w:t>
            </w:r>
            <w:r w:rsidR="00200FAD" w:rsidRPr="00997F85">
              <w:rPr>
                <w:rFonts w:asciiTheme="minorHAnsi" w:hAnsiTheme="minorHAnsi" w:cstheme="minorHAnsi"/>
                <w:b/>
                <w:bCs/>
                <w:strike/>
                <w:sz w:val="22"/>
                <w:szCs w:val="22"/>
              </w:rPr>
              <w:t>Seminar / laborator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</w:t>
            </w:r>
            <w:r w:rsidR="009D5502" w:rsidRPr="00997F85">
              <w:rPr>
                <w:rFonts w:asciiTheme="minorHAnsi" w:hAnsiTheme="minorHAnsi" w:cstheme="minorHAnsi"/>
                <w:b/>
                <w:bCs/>
                <w:strike/>
                <w:sz w:val="22"/>
                <w:szCs w:val="22"/>
              </w:rPr>
              <w:t>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00FAD" w:rsidRPr="00150A51" w14:paraId="4218510C" w14:textId="77777777" w:rsidTr="0012489D">
        <w:tc>
          <w:tcPr>
            <w:tcW w:w="3091" w:type="pct"/>
            <w:shd w:val="clear" w:color="auto" w:fill="E0E0E0"/>
            <w:vAlign w:val="center"/>
          </w:tcPr>
          <w:p w14:paraId="45140294" w14:textId="341E15E2" w:rsidR="00200FAD" w:rsidRPr="00315834" w:rsidRDefault="00B119A4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Stabilirea tematicii proiectului</w:t>
            </w:r>
          </w:p>
        </w:tc>
        <w:tc>
          <w:tcPr>
            <w:tcW w:w="442" w:type="pct"/>
            <w:vAlign w:val="center"/>
          </w:tcPr>
          <w:p w14:paraId="2BB3B1DF" w14:textId="6C7A8F36" w:rsidR="00200FAD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638F4EB9" w:rsidR="00200FAD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Lucru ȋn echipă; dezbateri şi discuţii.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5834" w:rsidRPr="00150A51" w14:paraId="71B27CD6" w14:textId="77777777" w:rsidTr="0012489D">
        <w:tc>
          <w:tcPr>
            <w:tcW w:w="3091" w:type="pct"/>
            <w:shd w:val="clear" w:color="auto" w:fill="E0E0E0"/>
            <w:vAlign w:val="center"/>
          </w:tcPr>
          <w:p w14:paraId="43FF3163" w14:textId="69DAEF30" w:rsidR="00315834" w:rsidRPr="00315834" w:rsidRDefault="00B119A4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B119A4">
              <w:rPr>
                <w:rFonts w:eastAsia="Times New Roman"/>
                <w:sz w:val="22"/>
                <w:szCs w:val="22"/>
                <w:lang w:eastAsia="en-US"/>
              </w:rPr>
              <w:t xml:space="preserve"> Stabilirea activităţilor proiectului</w:t>
            </w:r>
            <w:r w:rsidRPr="00B119A4">
              <w:rPr>
                <w:rFonts w:eastAsia="Times New Roman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42" w:type="pct"/>
            <w:vAlign w:val="center"/>
          </w:tcPr>
          <w:p w14:paraId="30167D41" w14:textId="6B1B76E6" w:rsidR="00315834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5834" w:rsidRPr="00150A51" w14:paraId="71E67693" w14:textId="77777777" w:rsidTr="0012489D">
        <w:tc>
          <w:tcPr>
            <w:tcW w:w="3091" w:type="pct"/>
            <w:shd w:val="clear" w:color="auto" w:fill="E0E0E0"/>
            <w:vAlign w:val="center"/>
          </w:tcPr>
          <w:p w14:paraId="1789B230" w14:textId="5D49059A" w:rsidR="00315834" w:rsidRPr="00315834" w:rsidRDefault="00B119A4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B119A4">
              <w:rPr>
                <w:rFonts w:eastAsia="Times New Roman"/>
                <w:sz w:val="22"/>
                <w:szCs w:val="22"/>
                <w:lang w:eastAsia="en-US"/>
              </w:rPr>
              <w:t xml:space="preserve"> Organizarea echipei de proiect: rol, responsabilităţi</w:t>
            </w:r>
            <w:r w:rsidRPr="00B119A4">
              <w:rPr>
                <w:rFonts w:eastAsia="Times New Roman"/>
                <w:sz w:val="22"/>
                <w:szCs w:val="22"/>
                <w:lang w:val="fr-FR" w:eastAsia="en-US"/>
              </w:rPr>
              <w:t> </w:t>
            </w:r>
          </w:p>
        </w:tc>
        <w:tc>
          <w:tcPr>
            <w:tcW w:w="442" w:type="pct"/>
            <w:vAlign w:val="center"/>
          </w:tcPr>
          <w:p w14:paraId="18858F11" w14:textId="6B1C9AB5" w:rsidR="00315834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150A51" w14:paraId="2D20CD5D" w14:textId="77777777" w:rsidTr="0012489D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5673F018" w:rsidR="00200FAD" w:rsidRPr="00315834" w:rsidRDefault="00B119A4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B119A4">
              <w:rPr>
                <w:rFonts w:eastAsia="Times New Roman"/>
                <w:sz w:val="22"/>
                <w:szCs w:val="22"/>
                <w:lang w:eastAsia="en-US"/>
              </w:rPr>
              <w:t xml:space="preserve"> Planificarea resurselor proiectului</w:t>
            </w:r>
            <w:r w:rsidRPr="00B119A4">
              <w:rPr>
                <w:rFonts w:eastAsia="Times New Roman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42" w:type="pct"/>
            <w:vAlign w:val="center"/>
          </w:tcPr>
          <w:p w14:paraId="636B2325" w14:textId="08E4E895" w:rsidR="00200FAD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489D" w:rsidRPr="00150A51" w14:paraId="307155B0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3424F3FA" w:rsidR="0012489D" w:rsidRPr="00315834" w:rsidRDefault="00997F85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5.Estimarea costurilor proiectului</w:t>
            </w:r>
          </w:p>
        </w:tc>
        <w:tc>
          <w:tcPr>
            <w:tcW w:w="442" w:type="pct"/>
            <w:vAlign w:val="center"/>
          </w:tcPr>
          <w:p w14:paraId="020C108C" w14:textId="3C7F63C4" w:rsidR="0012489D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489D" w:rsidRPr="00150A51" w:rsidRDefault="0012489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489D" w:rsidRPr="00150A51" w:rsidRDefault="0012489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97F85" w:rsidRPr="00150A51" w14:paraId="320BFFF8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924ED1" w14:textId="2F9287FB" w:rsidR="00997F85" w:rsidRDefault="00997F85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6.Managementul riscurilor proiectului</w:t>
            </w:r>
          </w:p>
        </w:tc>
        <w:tc>
          <w:tcPr>
            <w:tcW w:w="442" w:type="pct"/>
            <w:vAlign w:val="center"/>
          </w:tcPr>
          <w:p w14:paraId="2EE6801E" w14:textId="28CFAFD6" w:rsidR="00997F85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BCDD0B8" w14:textId="77777777" w:rsidR="00997F85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1CD0A2D" w14:textId="77777777" w:rsidR="00997F85" w:rsidRPr="00150A51" w:rsidRDefault="00997F8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150A51" w14:paraId="751141B3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4D8734AD" w14:textId="252466F5" w:rsidR="00200FAD" w:rsidRPr="00315834" w:rsidRDefault="00997F85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7.Monitorizarea si ȋnchiderea proiectului.</w:t>
            </w:r>
          </w:p>
        </w:tc>
        <w:tc>
          <w:tcPr>
            <w:tcW w:w="442" w:type="pct"/>
            <w:vAlign w:val="center"/>
          </w:tcPr>
          <w:p w14:paraId="56FCBCAB" w14:textId="1166DC2C" w:rsidR="00200FAD" w:rsidRPr="00150A51" w:rsidRDefault="00997F85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8DED492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8DC6D2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AA1B26C" w14:textId="77777777" w:rsid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68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biblioteca UTCN:</w:t>
            </w:r>
          </w:p>
          <w:p w14:paraId="5846D41E" w14:textId="77777777" w:rsidR="00B119A4" w:rsidRPr="0034689D" w:rsidRDefault="00B119A4" w:rsidP="00B119A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044588B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.Anastasiu L., Cȃmpian C., Roman-Pintican M.-N., Fenişѐr C.’’Managementul proiectelor ȋn construcţii’’, ed. UT Press, 2026;</w:t>
            </w:r>
          </w:p>
          <w:p w14:paraId="49059793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2. Anastasiu L., Roman-Pintican M.-N. ‚’’Management in constructions. Scheduling the project site organization”, ed. UT Press, 2025.</w:t>
            </w:r>
          </w:p>
          <w:p w14:paraId="7694BC63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3.Morar L. Eliade S., Morar D.E. „Managementul resurselor umane’’, ed. UT Press, 2006</w:t>
            </w:r>
          </w:p>
          <w:p w14:paraId="430C27F0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4.Sucala D., Morar D.E.: Managementul resurselor umane in cadrul firmelor de constructii, ed. UT Press, 2021;</w:t>
            </w:r>
          </w:p>
          <w:p w14:paraId="4464F356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In alte biblioteci/alte resurse online:</w:t>
            </w:r>
          </w:p>
          <w:p w14:paraId="6FD7F937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1.Project Management Institute (PMI), A Guide to the Project Management Body of Knowledge (PMBOK® Guide), ediția a 7-a, PMI, Newtown Square, Pennsylvania, 2021.</w:t>
            </w:r>
          </w:p>
          <w:p w14:paraId="4B809E0D" w14:textId="77777777" w:rsidR="00B119A4" w:rsidRPr="00B119A4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B119A4">
              <w:t xml:space="preserve"> </w:t>
            </w: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SIMIONESCU, A.; BUŞE, F.; BUD, N. ‚’’Managementul proiectelor’’. Bucureşti: Editura Economică, 2008.</w:t>
            </w:r>
          </w:p>
          <w:p w14:paraId="061DF391" w14:textId="203C484B" w:rsidR="00E357B3" w:rsidRPr="00150A51" w:rsidRDefault="00B119A4" w:rsidP="00B119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19A4">
              <w:rPr>
                <w:rFonts w:asciiTheme="minorHAnsi" w:hAnsiTheme="minorHAnsi" w:cstheme="minorHAnsi"/>
                <w:sz w:val="22"/>
                <w:szCs w:val="22"/>
              </w:rPr>
              <w:t>3.ZIRRA, D, MUNTEANU,A.-C., ; CRUCERU, A.’’Managementul proiectelor. Suport de curs’’. București: Editura Universitară, 2012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73ADAF3" w:rsidR="00EE0BA5" w:rsidRPr="00150A51" w:rsidRDefault="00997F85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97F85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achiziţionate vor fi necesare angajaţilor care îşi desfăşoară activitatea în domeniul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inginerie civilă şi instalaţii, </w:t>
            </w:r>
            <w:r w:rsidR="00547BA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specializarea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inginerie structurală.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08EB8041" w:rsidR="004D433B" w:rsidRPr="00150A51" w:rsidRDefault="00997F85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97F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97F85">
              <w:rPr>
                <w:rFonts w:asciiTheme="minorHAnsi" w:hAnsiTheme="minorHAnsi" w:cstheme="minorHAnsi"/>
                <w:sz w:val="22"/>
                <w:szCs w:val="22"/>
              </w:rPr>
              <w:t>Test din partea teoretica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3C616E3C" w:rsidR="004D433B" w:rsidRPr="00150A51" w:rsidRDefault="00997F85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97F85">
              <w:rPr>
                <w:rFonts w:asciiTheme="minorHAnsi" w:hAnsiTheme="minorHAnsi" w:cstheme="minorHAnsi"/>
                <w:sz w:val="22"/>
                <w:szCs w:val="22"/>
              </w:rPr>
              <w:t xml:space="preserve">Proba scrisă – durata </w:t>
            </w:r>
            <w:r w:rsidRPr="00997F85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D9AA50A" w:rsidR="004D433B" w:rsidRPr="00150A51" w:rsidRDefault="00997F8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70%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04C24A1" w:rsidR="004D433B" w:rsidRPr="00997F85" w:rsidRDefault="00997F85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97F85"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6881D161" w:rsidR="004D433B" w:rsidRPr="00150A51" w:rsidRDefault="00997F8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0,5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FD9722F" w:rsidR="004D433B" w:rsidRPr="00150A51" w:rsidRDefault="00997F8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74532EC0" w:rsidR="00BB331A" w:rsidRPr="00150A51" w:rsidRDefault="00730D9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30D95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F79EA2B" w:rsidR="00DF6F11" w:rsidRPr="00150A51" w:rsidRDefault="00B119A4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0DDA1841" w:rsidR="00DF6F11" w:rsidRPr="00150A51" w:rsidRDefault="00B119A4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S.l.dr.jr. Dana-Elena </w:t>
            </w:r>
            <w:r w:rsidR="000D73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MORAR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12C14B3B" w:rsidR="00DF6F11" w:rsidRPr="00150A51" w:rsidRDefault="00B119A4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S,l.dr.jr. Dana-Elena </w:t>
            </w:r>
            <w:r w:rsidR="000D73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MORAR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5438ABA6" w:rsidR="00016E2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</w:t>
            </w:r>
            <w:r w:rsidR="00841ED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210E44DA" w14:textId="69E35135" w:rsidR="00841ED3" w:rsidRPr="00150A51" w:rsidRDefault="00841ED3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Conf.dr.ing. Claudiu ACIU</w:t>
            </w:r>
          </w:p>
          <w:p w14:paraId="6624D694" w14:textId="50AF5A09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4DE7D05" w:rsidR="00DF6F11" w:rsidRPr="00150A51" w:rsidRDefault="004A6C3C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6F96D438" w:rsidR="00DF6F11" w:rsidRPr="00150A51" w:rsidRDefault="004A6C3C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4A435" w14:textId="77777777" w:rsidR="008E17BA" w:rsidRDefault="008E17BA" w:rsidP="00D92A9E">
      <w:r>
        <w:separator/>
      </w:r>
    </w:p>
  </w:endnote>
  <w:endnote w:type="continuationSeparator" w:id="0">
    <w:p w14:paraId="3671E233" w14:textId="77777777" w:rsidR="008E17BA" w:rsidRDefault="008E17BA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D9792" w14:textId="77777777" w:rsidR="008E17BA" w:rsidRDefault="008E17BA" w:rsidP="00D92A9E">
      <w:r>
        <w:separator/>
      </w:r>
    </w:p>
  </w:footnote>
  <w:footnote w:type="continuationSeparator" w:id="0">
    <w:p w14:paraId="339DB5FB" w14:textId="77777777" w:rsidR="008E17BA" w:rsidRDefault="008E17BA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2BC57AC"/>
    <w:multiLevelType w:val="hybridMultilevel"/>
    <w:tmpl w:val="4F643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7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2"/>
  </w:num>
  <w:num w:numId="3" w16cid:durableId="1090467745">
    <w:abstractNumId w:val="18"/>
  </w:num>
  <w:num w:numId="4" w16cid:durableId="539099902">
    <w:abstractNumId w:val="31"/>
  </w:num>
  <w:num w:numId="5" w16cid:durableId="2073456396">
    <w:abstractNumId w:val="35"/>
  </w:num>
  <w:num w:numId="6" w16cid:durableId="763458959">
    <w:abstractNumId w:val="24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0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7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6"/>
  </w:num>
  <w:num w:numId="16" w16cid:durableId="1070889673">
    <w:abstractNumId w:val="13"/>
  </w:num>
  <w:num w:numId="17" w16cid:durableId="1773747448">
    <w:abstractNumId w:val="19"/>
  </w:num>
  <w:num w:numId="18" w16cid:durableId="1525286311">
    <w:abstractNumId w:val="11"/>
  </w:num>
  <w:num w:numId="19" w16cid:durableId="551692171">
    <w:abstractNumId w:val="23"/>
  </w:num>
  <w:num w:numId="20" w16cid:durableId="200482493">
    <w:abstractNumId w:val="34"/>
  </w:num>
  <w:num w:numId="21" w16cid:durableId="990598236">
    <w:abstractNumId w:val="25"/>
  </w:num>
  <w:num w:numId="22" w16cid:durableId="892930405">
    <w:abstractNumId w:val="9"/>
  </w:num>
  <w:num w:numId="23" w16cid:durableId="323776493">
    <w:abstractNumId w:val="29"/>
  </w:num>
  <w:num w:numId="24" w16cid:durableId="343019554">
    <w:abstractNumId w:val="33"/>
  </w:num>
  <w:num w:numId="25" w16cid:durableId="1892881135">
    <w:abstractNumId w:val="22"/>
  </w:num>
  <w:num w:numId="26" w16cid:durableId="2051682469">
    <w:abstractNumId w:val="21"/>
  </w:num>
  <w:num w:numId="27" w16cid:durableId="156724391">
    <w:abstractNumId w:val="20"/>
  </w:num>
  <w:num w:numId="28" w16cid:durableId="1413892914">
    <w:abstractNumId w:val="14"/>
  </w:num>
  <w:num w:numId="29" w16cid:durableId="167213434">
    <w:abstractNumId w:val="1"/>
  </w:num>
  <w:num w:numId="30" w16cid:durableId="703140901">
    <w:abstractNumId w:val="32"/>
  </w:num>
  <w:num w:numId="31" w16cid:durableId="281310006">
    <w:abstractNumId w:val="15"/>
  </w:num>
  <w:num w:numId="32" w16cid:durableId="1243099554">
    <w:abstractNumId w:val="10"/>
  </w:num>
  <w:num w:numId="33" w16cid:durableId="345139664">
    <w:abstractNumId w:val="8"/>
  </w:num>
  <w:num w:numId="34" w16cid:durableId="1307859647">
    <w:abstractNumId w:val="28"/>
  </w:num>
  <w:num w:numId="35" w16cid:durableId="1393459119">
    <w:abstractNumId w:val="4"/>
  </w:num>
  <w:num w:numId="36" w16cid:durableId="20403506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07718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44EB"/>
    <w:rsid w:val="000750C7"/>
    <w:rsid w:val="000A3099"/>
    <w:rsid w:val="000C646E"/>
    <w:rsid w:val="000D703F"/>
    <w:rsid w:val="000D73CC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30FE"/>
    <w:rsid w:val="00164D02"/>
    <w:rsid w:val="00185811"/>
    <w:rsid w:val="001909DA"/>
    <w:rsid w:val="001A194A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4CF"/>
    <w:rsid w:val="00272694"/>
    <w:rsid w:val="00272829"/>
    <w:rsid w:val="00283482"/>
    <w:rsid w:val="002A71D8"/>
    <w:rsid w:val="002B2076"/>
    <w:rsid w:val="002B5D2D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4689D"/>
    <w:rsid w:val="00350644"/>
    <w:rsid w:val="003525A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D0942"/>
    <w:rsid w:val="003E0BE6"/>
    <w:rsid w:val="003E5614"/>
    <w:rsid w:val="003E5D7E"/>
    <w:rsid w:val="0040327E"/>
    <w:rsid w:val="00421205"/>
    <w:rsid w:val="00441D4B"/>
    <w:rsid w:val="004629B9"/>
    <w:rsid w:val="00464477"/>
    <w:rsid w:val="00465B9C"/>
    <w:rsid w:val="00467486"/>
    <w:rsid w:val="004A6C3C"/>
    <w:rsid w:val="004B0B7F"/>
    <w:rsid w:val="004B0CC8"/>
    <w:rsid w:val="004B619B"/>
    <w:rsid w:val="004C47CC"/>
    <w:rsid w:val="004D372B"/>
    <w:rsid w:val="004D433B"/>
    <w:rsid w:val="004F4E2A"/>
    <w:rsid w:val="004F7583"/>
    <w:rsid w:val="005022A3"/>
    <w:rsid w:val="005032A0"/>
    <w:rsid w:val="005059A8"/>
    <w:rsid w:val="005072F7"/>
    <w:rsid w:val="005116A9"/>
    <w:rsid w:val="00517118"/>
    <w:rsid w:val="00517A53"/>
    <w:rsid w:val="00521E4C"/>
    <w:rsid w:val="0052398A"/>
    <w:rsid w:val="00532018"/>
    <w:rsid w:val="00542BC3"/>
    <w:rsid w:val="00547BA4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5723"/>
    <w:rsid w:val="0069776E"/>
    <w:rsid w:val="00697889"/>
    <w:rsid w:val="006A286F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0D9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E221C"/>
    <w:rsid w:val="007F2A21"/>
    <w:rsid w:val="007F2E49"/>
    <w:rsid w:val="007F5535"/>
    <w:rsid w:val="007F6D0E"/>
    <w:rsid w:val="00805D7D"/>
    <w:rsid w:val="00813F84"/>
    <w:rsid w:val="008376D2"/>
    <w:rsid w:val="00841ED3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D78AA"/>
    <w:rsid w:val="008E17BA"/>
    <w:rsid w:val="008E7CEE"/>
    <w:rsid w:val="008F5A06"/>
    <w:rsid w:val="009007D6"/>
    <w:rsid w:val="00901D74"/>
    <w:rsid w:val="00901D9A"/>
    <w:rsid w:val="009079F9"/>
    <w:rsid w:val="00912366"/>
    <w:rsid w:val="00920136"/>
    <w:rsid w:val="00922E6A"/>
    <w:rsid w:val="00926522"/>
    <w:rsid w:val="009277F0"/>
    <w:rsid w:val="00934238"/>
    <w:rsid w:val="00941E51"/>
    <w:rsid w:val="009550AB"/>
    <w:rsid w:val="00970760"/>
    <w:rsid w:val="00970ADB"/>
    <w:rsid w:val="00972195"/>
    <w:rsid w:val="00973CD2"/>
    <w:rsid w:val="00973DB3"/>
    <w:rsid w:val="00980CDD"/>
    <w:rsid w:val="009939CA"/>
    <w:rsid w:val="00997F85"/>
    <w:rsid w:val="009A584C"/>
    <w:rsid w:val="009B41A1"/>
    <w:rsid w:val="009B7F53"/>
    <w:rsid w:val="009D5502"/>
    <w:rsid w:val="009E4ED5"/>
    <w:rsid w:val="009F4047"/>
    <w:rsid w:val="00A02579"/>
    <w:rsid w:val="00A02FFB"/>
    <w:rsid w:val="00A03D9F"/>
    <w:rsid w:val="00A04F74"/>
    <w:rsid w:val="00A14CC6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E3CBB"/>
    <w:rsid w:val="00AF2A38"/>
    <w:rsid w:val="00AF375E"/>
    <w:rsid w:val="00AF5E2A"/>
    <w:rsid w:val="00AF6A03"/>
    <w:rsid w:val="00B119A4"/>
    <w:rsid w:val="00B206DD"/>
    <w:rsid w:val="00B2520F"/>
    <w:rsid w:val="00B25C53"/>
    <w:rsid w:val="00B26ADF"/>
    <w:rsid w:val="00B322CE"/>
    <w:rsid w:val="00B454A9"/>
    <w:rsid w:val="00B51728"/>
    <w:rsid w:val="00B5296A"/>
    <w:rsid w:val="00B53789"/>
    <w:rsid w:val="00B579D0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1621"/>
    <w:rsid w:val="00BE4631"/>
    <w:rsid w:val="00BF1AC5"/>
    <w:rsid w:val="00BF38E4"/>
    <w:rsid w:val="00C00254"/>
    <w:rsid w:val="00C00901"/>
    <w:rsid w:val="00C066A8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20C2"/>
    <w:rsid w:val="00CF7B75"/>
    <w:rsid w:val="00D103E0"/>
    <w:rsid w:val="00D129BC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2B1F"/>
    <w:rsid w:val="00D639B4"/>
    <w:rsid w:val="00D63FE4"/>
    <w:rsid w:val="00D6520C"/>
    <w:rsid w:val="00D83E70"/>
    <w:rsid w:val="00D90C12"/>
    <w:rsid w:val="00D92A9E"/>
    <w:rsid w:val="00D93F39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4C6F"/>
    <w:rsid w:val="00E357B3"/>
    <w:rsid w:val="00E50E8C"/>
    <w:rsid w:val="00E7567A"/>
    <w:rsid w:val="00E856B8"/>
    <w:rsid w:val="00EB596A"/>
    <w:rsid w:val="00EB746A"/>
    <w:rsid w:val="00EC0A91"/>
    <w:rsid w:val="00ED1C16"/>
    <w:rsid w:val="00ED5345"/>
    <w:rsid w:val="00ED57BD"/>
    <w:rsid w:val="00EE0BA5"/>
    <w:rsid w:val="00EE567F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E1621"/>
    <w:pPr>
      <w:keepNext/>
      <w:jc w:val="center"/>
      <w:outlineLvl w:val="8"/>
    </w:pPr>
    <w:rPr>
      <w:rFonts w:eastAsia="Times New Roman"/>
      <w:b/>
      <w:bCs/>
      <w:i/>
      <w:iCs/>
      <w:sz w:val="1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semiHidden/>
    <w:rsid w:val="00BE1621"/>
    <w:rPr>
      <w:rFonts w:eastAsia="Times New Roman"/>
      <w:b/>
      <w:bCs/>
      <w:i/>
      <w:iCs/>
      <w:sz w:val="16"/>
      <w:szCs w:val="24"/>
    </w:rPr>
  </w:style>
  <w:style w:type="paragraph" w:customStyle="1" w:styleId="paragraph">
    <w:name w:val="paragraph"/>
    <w:basedOn w:val="Normal"/>
    <w:rsid w:val="00B119A4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DefaultParagraphFont"/>
    <w:rsid w:val="00B119A4"/>
  </w:style>
  <w:style w:type="character" w:customStyle="1" w:styleId="eop">
    <w:name w:val="eop"/>
    <w:basedOn w:val="DefaultParagraphFont"/>
    <w:rsid w:val="00B1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007E0-0563-408C-A0E4-D6C8E3A1B5AB}"/>
</file>

<file path=customXml/itemProps2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1546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16</cp:revision>
  <cp:lastPrinted>2025-11-05T09:57:00Z</cp:lastPrinted>
  <dcterms:created xsi:type="dcterms:W3CDTF">2026-05-30T07:36:00Z</dcterms:created>
  <dcterms:modified xsi:type="dcterms:W3CDTF">2026-07-07T23:32:00Z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